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8"/>
          <w:szCs w:val="28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３６クール日報（6月17日～6月21日）</w:t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６月19日（水）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最高28度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（最低20度）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Gothic" w:cs="MS Gothic" w:eastAsia="MS Gothic" w:hAnsi="MS Gothic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rtl w:val="0"/>
              </w:rPr>
              <w:t xml:space="preserve">36クール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福島県＠渡辺、佐藤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秋田県＠佐々木、佐藤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1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富来行政センター車庫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宿舎出発（志賀町より）</w:t>
            </w:r>
          </w:p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　　志賀町VC到着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　　スタッフミーティング</w:t>
            </w:r>
          </w:p>
          <w:p w:rsidR="00000000" w:rsidDel="00000000" w:rsidP="00000000" w:rsidRDefault="00000000" w:rsidRPr="00000000" w14:paraId="00000018">
            <w:pPr>
              <w:ind w:firstLine="22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9:30　　引継ぎ</w:t>
            </w:r>
          </w:p>
          <w:p w:rsidR="00000000" w:rsidDel="00000000" w:rsidP="00000000" w:rsidRDefault="00000000" w:rsidRPr="00000000" w14:paraId="00000019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13:30　　現地調査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   現地調査終了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17:00    スタッフミーティング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17:30　　業務終了　移動（宿舎まで）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18:00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ミーティング議事録(６月１９日)</w:t>
      </w:r>
    </w:p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時：令和6年6月19日（水）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17:00　～17:10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○活動開始：146日目</w:t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○参加人数：8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0組0人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2,651件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1,880件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5件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1,472件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44件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74件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118件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118件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2,294件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⑤技術系NPO：（※5/10現在）受付451件、完了355件（延べ　　人）対応中96件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C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2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7">
      <w:pPr>
        <w:tabs>
          <w:tab w:val="left" w:leader="none" w:pos="6531"/>
        </w:tabs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  <w:tab/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　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bookmarkStart w:colFirst="0" w:colLast="0" w:name="_heading=h.30j0zll" w:id="0"/>
      <w:bookmarkEnd w:id="0"/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・明日スポットクーラーをＶＣ内に設置予定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記録：北海道・東北ブロック　福島県社協　渡辺</w:t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right"/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SQkA1wv+J0wcTWcR8CtEVNbwzQ==">CgMxLjAyCWguMzBqMHpsbDgAciExSnJmNnVNVm1ENVlrSjV3RWc4eXY5RmZmR1NMTWd5M3g=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